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2E6D" w14:textId="77777777" w:rsidR="00820B2F" w:rsidRDefault="00820B2F" w:rsidP="00820B2F">
      <w:pPr>
        <w:tabs>
          <w:tab w:val="clear" w:pos="851"/>
        </w:tabs>
        <w:spacing w:after="160" w:line="259" w:lineRule="auto"/>
        <w:ind w:firstLine="0"/>
        <w:jc w:val="center"/>
        <w:rPr>
          <w:rFonts w:cs="Times New Roman"/>
          <w:b/>
        </w:rPr>
      </w:pPr>
      <w:r w:rsidRPr="00820B2F">
        <w:rPr>
          <w:rFonts w:cs="Times New Roman"/>
          <w:b/>
        </w:rPr>
        <w:t>How to chew gum: the post-ingestion fate of foliar secondary compounds consumed by a eucalypt herbivore</w:t>
      </w:r>
    </w:p>
    <w:p w14:paraId="0636A0A8" w14:textId="6CAAE60B" w:rsidR="004D04C9" w:rsidRPr="004D04C9" w:rsidRDefault="004D04C9" w:rsidP="004D04C9">
      <w:pPr>
        <w:tabs>
          <w:tab w:val="clear" w:pos="851"/>
        </w:tabs>
        <w:spacing w:after="160" w:line="259" w:lineRule="auto"/>
        <w:ind w:firstLine="0"/>
        <w:jc w:val="left"/>
        <w:rPr>
          <w:rFonts w:cs="Times New Roman"/>
        </w:rPr>
      </w:pPr>
      <w:r w:rsidRPr="004D04C9">
        <w:rPr>
          <w:rFonts w:cs="Times New Roman"/>
          <w:b/>
        </w:rPr>
        <w:t xml:space="preserve">Supplementary file </w:t>
      </w:r>
      <w:r w:rsidR="000A035A">
        <w:rPr>
          <w:rFonts w:cs="Times New Roman"/>
          <w:b/>
        </w:rPr>
        <w:t>4</w:t>
      </w:r>
      <w:r w:rsidRPr="004D04C9">
        <w:rPr>
          <w:rFonts w:cs="Times New Roman"/>
        </w:rPr>
        <w:t xml:space="preserve"> </w:t>
      </w:r>
    </w:p>
    <w:p w14:paraId="78BE02AD" w14:textId="77777777" w:rsidR="004D04C9" w:rsidRPr="00766B6A" w:rsidRDefault="004D04C9" w:rsidP="004D04C9"/>
    <w:p w14:paraId="2C79A926" w14:textId="77777777" w:rsidR="004D04C9" w:rsidRPr="00766B6A" w:rsidRDefault="004D04C9" w:rsidP="004D04C9">
      <w:pPr>
        <w:ind w:firstLine="0"/>
        <w:jc w:val="center"/>
      </w:pPr>
      <w:r>
        <w:rPr>
          <w:noProof/>
          <w:lang w:eastAsia="en-AU"/>
        </w:rPr>
        <w:drawing>
          <wp:inline distT="0" distB="0" distL="0" distR="0" wp14:anchorId="5565D66C" wp14:editId="3EDFC9D9">
            <wp:extent cx="3600000" cy="2411438"/>
            <wp:effectExtent l="0" t="0" r="635" b="825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11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5AEBD9" w14:textId="77777777" w:rsidR="004D04C9" w:rsidRPr="00766B6A" w:rsidRDefault="004D04C9" w:rsidP="004D04C9">
      <w:pPr>
        <w:ind w:firstLine="0"/>
      </w:pPr>
      <w:r w:rsidRPr="004D6DC4">
        <w:rPr>
          <w:lang w:val="en-US"/>
        </w:rPr>
        <w:t>No</w:t>
      </w:r>
      <w:r w:rsidRPr="00766B6A">
        <w:rPr>
          <w:lang w:val="en-US"/>
        </w:rPr>
        <w:t>n-metric multidimensional scaling (</w:t>
      </w:r>
      <w:proofErr w:type="spellStart"/>
      <w:r w:rsidRPr="00766B6A">
        <w:rPr>
          <w:lang w:val="en-US"/>
        </w:rPr>
        <w:t>nMDS</w:t>
      </w:r>
      <w:proofErr w:type="spellEnd"/>
      <w:r w:rsidRPr="00766B6A">
        <w:rPr>
          <w:lang w:val="en-US"/>
        </w:rPr>
        <w:t>) ordination based on Bray-</w:t>
      </w:r>
      <w:proofErr w:type="gramStart"/>
      <w:r w:rsidRPr="00766B6A">
        <w:rPr>
          <w:lang w:val="en-US"/>
        </w:rPr>
        <w:t>Curtis</w:t>
      </w:r>
      <w:proofErr w:type="gramEnd"/>
      <w:r w:rsidRPr="00766B6A">
        <w:rPr>
          <w:lang w:val="en-US"/>
        </w:rPr>
        <w:t xml:space="preserve"> clustering of fourth-root transformed data according to </w:t>
      </w:r>
      <w:r>
        <w:rPr>
          <w:lang w:val="en-US"/>
        </w:rPr>
        <w:t xml:space="preserve">sample of </w:t>
      </w:r>
      <w:proofErr w:type="spellStart"/>
      <w:r>
        <w:rPr>
          <w:i/>
        </w:rPr>
        <w:t>Gonipterus</w:t>
      </w:r>
      <w:proofErr w:type="spellEnd"/>
      <w:r>
        <w:rPr>
          <w:i/>
        </w:rPr>
        <w:t xml:space="preserve"> </w:t>
      </w:r>
      <w:r>
        <w:t xml:space="preserve">sp. n. 2 frass, egg capsules and damaged </w:t>
      </w:r>
      <w:r w:rsidRPr="008A041E">
        <w:rPr>
          <w:i/>
        </w:rPr>
        <w:t>E. globulus</w:t>
      </w:r>
      <w:r>
        <w:t xml:space="preserve"> leaves</w:t>
      </w:r>
    </w:p>
    <w:p w14:paraId="0516C3E5" w14:textId="77777777" w:rsidR="00F9647F" w:rsidRDefault="00820B2F"/>
    <w:sectPr w:rsidR="00F96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C9"/>
    <w:rsid w:val="000A035A"/>
    <w:rsid w:val="001928DB"/>
    <w:rsid w:val="00203EC5"/>
    <w:rsid w:val="004D04C9"/>
    <w:rsid w:val="007040C0"/>
    <w:rsid w:val="00820B2F"/>
    <w:rsid w:val="00D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B2FBF"/>
  <w15:chartTrackingRefBased/>
  <w15:docId w15:val="{B85FA2E1-74C8-49C0-87F1-0D8CB6A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4C9"/>
    <w:pPr>
      <w:tabs>
        <w:tab w:val="left" w:pos="851"/>
      </w:tabs>
      <w:spacing w:after="0" w:line="360" w:lineRule="auto"/>
      <w:ind w:firstLine="851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040C0"/>
    <w:pPr>
      <w:spacing w:after="240"/>
      <w:outlineLvl w:val="0"/>
    </w:pPr>
    <w:rPr>
      <w:rFonts w:cstheme="majorBidi"/>
      <w:b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040C0"/>
    <w:pPr>
      <w:spacing w:before="120" w:after="120"/>
      <w:ind w:firstLine="709"/>
      <w:outlineLvl w:val="1"/>
    </w:pPr>
    <w:rPr>
      <w:rFonts w:cs="Times New Roman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040C0"/>
    <w:pPr>
      <w:ind w:firstLine="709"/>
      <w:outlineLvl w:val="2"/>
    </w:pPr>
    <w:rPr>
      <w:rFonts w:cs="Times New Roman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40C0"/>
    <w:rPr>
      <w:rFonts w:ascii="Times New Roman" w:hAnsi="Times New Roman" w:cs="Times New Roman"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040C0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40C0"/>
    <w:rPr>
      <w:rFonts w:ascii="Times New Roman" w:hAnsi="Times New Roman" w:cstheme="majorBidi"/>
      <w:b/>
      <w:sz w:val="24"/>
      <w:szCs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1928DB"/>
    <w:pPr>
      <w:ind w:firstLine="709"/>
    </w:pPr>
    <w:rPr>
      <w:rFonts w:cs="Times New Roman"/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Sunshine Coast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Medeiros De Souza</dc:creator>
  <cp:keywords/>
  <dc:description/>
  <cp:lastModifiedBy>Andrew Hayes</cp:lastModifiedBy>
  <cp:revision>2</cp:revision>
  <dcterms:created xsi:type="dcterms:W3CDTF">2024-07-04T03:48:00Z</dcterms:created>
  <dcterms:modified xsi:type="dcterms:W3CDTF">2024-07-04T03:48:00Z</dcterms:modified>
</cp:coreProperties>
</file>